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C2B6" w14:textId="4FD0CA51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  <w:r w:rsidRPr="0087416D">
        <w:rPr>
          <w:rFonts w:ascii="Calibri" w:hAnsi="Calibri" w:cs="Calibri"/>
        </w:rPr>
        <w:t xml:space="preserve">Materialen hst. </w:t>
      </w:r>
      <w:r w:rsidR="00AE740D">
        <w:rPr>
          <w:rFonts w:ascii="Calibri" w:hAnsi="Calibri" w:cs="Calibri"/>
        </w:rPr>
        <w:t>20</w:t>
      </w:r>
    </w:p>
    <w:p w14:paraId="53E5A552" w14:textId="45A65BF8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</w:p>
    <w:p w14:paraId="3FE3C13B" w14:textId="5D7370A8" w:rsidR="00205771" w:rsidRDefault="00AE740D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Cultuur in</w:t>
      </w:r>
      <w:r w:rsidR="00220435">
        <w:rPr>
          <w:rFonts w:ascii="Calibri" w:hAnsi="Calibri" w:cs="Calibri"/>
          <w:b/>
          <w:bCs/>
          <w:sz w:val="32"/>
          <w:szCs w:val="32"/>
        </w:rPr>
        <w:t xml:space="preserve"> d</w:t>
      </w:r>
      <w:r w:rsidR="00425DAE">
        <w:rPr>
          <w:rFonts w:ascii="Calibri" w:hAnsi="Calibri" w:cs="Calibri"/>
          <w:b/>
          <w:bCs/>
          <w:sz w:val="32"/>
          <w:szCs w:val="32"/>
        </w:rPr>
        <w:t xml:space="preserve">e kerkenraad </w:t>
      </w:r>
    </w:p>
    <w:p w14:paraId="49719021" w14:textId="77777777" w:rsidR="00E45FAA" w:rsidRDefault="00E45FAA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</w:p>
    <w:p w14:paraId="1BD51EB5" w14:textId="5AF009CB" w:rsidR="00A35FFC" w:rsidRDefault="00A35FFC" w:rsidP="00205771">
      <w:pPr>
        <w:spacing w:after="0" w:line="276" w:lineRule="auto"/>
        <w:rPr>
          <w:rFonts w:ascii="Calibri" w:hAnsi="Calibri" w:cs="Calibri"/>
        </w:rPr>
      </w:pPr>
    </w:p>
    <w:p w14:paraId="7FE0A709" w14:textId="71A13A57" w:rsidR="00205771" w:rsidRDefault="005E52DB" w:rsidP="00205771">
      <w:pPr>
        <w:spacing w:after="0" w:line="276" w:lineRule="auto"/>
        <w:rPr>
          <w:rFonts w:ascii="Calibri" w:hAnsi="Calibri" w:cs="Calibri"/>
        </w:rPr>
      </w:pPr>
      <w:r w:rsidRPr="00205771"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706BC9" wp14:editId="40F6890E">
            <wp:simplePos x="0" y="0"/>
            <wp:positionH relativeFrom="column">
              <wp:posOffset>4062095</wp:posOffset>
            </wp:positionH>
            <wp:positionV relativeFrom="paragraph">
              <wp:posOffset>521335</wp:posOffset>
            </wp:positionV>
            <wp:extent cx="1807845" cy="2712085"/>
            <wp:effectExtent l="0" t="0" r="1905" b="0"/>
            <wp:wrapSquare wrapText="bothSides"/>
            <wp:docPr id="13311015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E3E" w:rsidRPr="00CB5E3E">
        <w:rPr>
          <w:noProof/>
        </w:rPr>
        <w:t xml:space="preserve"> </w:t>
      </w:r>
      <w:r w:rsidR="00915735" w:rsidRPr="00915735">
        <w:rPr>
          <w:noProof/>
        </w:rPr>
        <w:drawing>
          <wp:inline distT="0" distB="0" distL="0" distR="0" wp14:anchorId="23D099A6" wp14:editId="5148131E">
            <wp:extent cx="3871846" cy="3867150"/>
            <wp:effectExtent l="0" t="0" r="0" b="0"/>
            <wp:docPr id="12682022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022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8546" cy="38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BC4C" w14:textId="77777777" w:rsidR="00CA0FA2" w:rsidRDefault="00CA0FA2" w:rsidP="00205771">
      <w:pPr>
        <w:spacing w:after="0" w:line="276" w:lineRule="auto"/>
        <w:rPr>
          <w:rFonts w:ascii="Calibri" w:hAnsi="Calibri" w:cs="Calibri"/>
        </w:rPr>
      </w:pPr>
    </w:p>
    <w:p w14:paraId="7D14F5E6" w14:textId="77777777" w:rsidR="00102BE9" w:rsidRDefault="00102BE9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1986C0D4" w14:textId="08E2BA62" w:rsidR="00E4522F" w:rsidRPr="00E4522F" w:rsidRDefault="00E4522F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Instrumenten</w:t>
      </w:r>
    </w:p>
    <w:p w14:paraId="237EC84F" w14:textId="3563870E" w:rsidR="008A49E0" w:rsidRDefault="003C4CA2" w:rsidP="00DA0CAD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3C4CA2">
        <w:rPr>
          <w:rFonts w:ascii="Calibri" w:hAnsi="Calibri" w:cs="Calibri"/>
          <w:b/>
          <w:bCs/>
          <w:kern w:val="0"/>
        </w:rPr>
        <w:t>IJsberg model</w:t>
      </w:r>
    </w:p>
    <w:p w14:paraId="44495691" w14:textId="77777777" w:rsidR="003C4CA2" w:rsidRPr="003C4CA2" w:rsidRDefault="003C4CA2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</w:p>
    <w:p w14:paraId="521A09C0" w14:textId="77777777" w:rsidR="00036282" w:rsidRPr="00036282" w:rsidRDefault="00036282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>Het ijsbergmodel helpt om onderscheid te maken tussen wat zichtbaar is en wat onder de oppervlakte speelt.</w:t>
      </w:r>
    </w:p>
    <w:p w14:paraId="4BF4DC7F" w14:textId="77777777" w:rsidR="00036282" w:rsidRPr="00036282" w:rsidRDefault="00036282" w:rsidP="00DA0CAD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Boven water (±10%): gedrag, uitspraken, standpunten </w:t>
      </w:r>
    </w:p>
    <w:p w14:paraId="0BBBD47F" w14:textId="77777777" w:rsidR="00036282" w:rsidRPr="00036282" w:rsidRDefault="00036282" w:rsidP="00DA0CAD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Onder water (±90%): overtuigingen, emoties, ervaringen, waarden, (geloofs-)motivaties </w:t>
      </w:r>
    </w:p>
    <w:p w14:paraId="2FF5F760" w14:textId="77777777" w:rsidR="00D82D31" w:rsidRDefault="00D82D31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3FD3D63E" w14:textId="74FD2EB6" w:rsidR="00036282" w:rsidRPr="00036282" w:rsidRDefault="00036282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>Binnen een kerkenraad helpt dit model om:</w:t>
      </w:r>
    </w:p>
    <w:p w14:paraId="3CCED4A7" w14:textId="77777777" w:rsidR="00036282" w:rsidRPr="00036282" w:rsidRDefault="00036282" w:rsidP="00DA0CAD">
      <w:pPr>
        <w:pStyle w:val="Lijstalinea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sneller tot de kern van verschillen te komen </w:t>
      </w:r>
    </w:p>
    <w:p w14:paraId="65C0D31F" w14:textId="77777777" w:rsidR="00036282" w:rsidRPr="00036282" w:rsidRDefault="00036282" w:rsidP="00DA0CAD">
      <w:pPr>
        <w:pStyle w:val="Lijstalinea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misverstanden te verminderen </w:t>
      </w:r>
    </w:p>
    <w:p w14:paraId="31703EE7" w14:textId="77777777" w:rsidR="00036282" w:rsidRPr="00036282" w:rsidRDefault="00036282" w:rsidP="00DA0CAD">
      <w:pPr>
        <w:pStyle w:val="Lijstalinea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gesprekken te verdiepen </w:t>
      </w:r>
    </w:p>
    <w:p w14:paraId="3A29FA50" w14:textId="77777777" w:rsidR="00036282" w:rsidRPr="00036282" w:rsidRDefault="00036282" w:rsidP="00DA0CAD">
      <w:pPr>
        <w:pStyle w:val="Lijstalinea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36282">
        <w:rPr>
          <w:rFonts w:ascii="Calibri" w:hAnsi="Calibri" w:cs="Calibri"/>
          <w:kern w:val="0"/>
        </w:rPr>
        <w:t xml:space="preserve">geestelijk en relationeel leiderschap te versterken </w:t>
      </w:r>
    </w:p>
    <w:p w14:paraId="5FB85602" w14:textId="77777777" w:rsidR="003C4CA2" w:rsidRDefault="003C4CA2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7267EFA3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Stappenplan voor gebruik</w:t>
      </w:r>
    </w:p>
    <w:p w14:paraId="186125E5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 1 – Introduceer het model</w:t>
      </w:r>
    </w:p>
    <w:p w14:paraId="61F78866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Leg het model kort uit in een vergadering:</w:t>
      </w:r>
    </w:p>
    <w:p w14:paraId="70389275" w14:textId="77777777" w:rsidR="00255F7C" w:rsidRPr="00255F7C" w:rsidRDefault="00255F7C" w:rsidP="00DA0CAD">
      <w:pPr>
        <w:pStyle w:val="Lijstalinea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lastRenderedPageBreak/>
        <w:t xml:space="preserve">Teken een ijsberg (of gebruik een slide) </w:t>
      </w:r>
    </w:p>
    <w:p w14:paraId="455797CD" w14:textId="77777777" w:rsidR="00255F7C" w:rsidRPr="00255F7C" w:rsidRDefault="00255F7C" w:rsidP="00DA0CAD">
      <w:pPr>
        <w:pStyle w:val="Lijstalinea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Benadruk: </w:t>
      </w:r>
      <w:r w:rsidRPr="00255F7C">
        <w:rPr>
          <w:rFonts w:ascii="Calibri" w:hAnsi="Calibri" w:cs="Calibri"/>
          <w:i/>
          <w:iCs/>
          <w:kern w:val="0"/>
        </w:rPr>
        <w:t>we reageren vaak op wat we zien, maar begrijpen elkaar pas echt onder de oppervlakte</w:t>
      </w:r>
      <w:r w:rsidRPr="00255F7C">
        <w:rPr>
          <w:rFonts w:ascii="Calibri" w:hAnsi="Calibri" w:cs="Calibri"/>
          <w:kern w:val="0"/>
        </w:rPr>
        <w:t xml:space="preserve"> </w:t>
      </w:r>
    </w:p>
    <w:p w14:paraId="4C6772B5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pict w14:anchorId="1EAB76D5">
          <v:rect id="_x0000_i1108" style="width:0;height:1.5pt" o:hralign="center" o:hrstd="t" o:hr="t" fillcolor="#a0a0a0" stroked="f"/>
        </w:pict>
      </w:r>
    </w:p>
    <w:p w14:paraId="37A85E6C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 2 – Creëer een veilige setting</w:t>
      </w:r>
    </w:p>
    <w:p w14:paraId="513B38D0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Voor effectief gebruik is nodig:</w:t>
      </w:r>
    </w:p>
    <w:p w14:paraId="67FF6CC2" w14:textId="77777777" w:rsidR="00255F7C" w:rsidRPr="00255F7C" w:rsidRDefault="00255F7C" w:rsidP="00DA0CAD">
      <w:pPr>
        <w:pStyle w:val="Lijstalinea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vertrouwelijkheid </w:t>
      </w:r>
    </w:p>
    <w:p w14:paraId="4CFC4F94" w14:textId="77777777" w:rsidR="00255F7C" w:rsidRPr="00255F7C" w:rsidRDefault="00255F7C" w:rsidP="00DA0CAD">
      <w:pPr>
        <w:pStyle w:val="Lijstalinea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respectvolle gespreksregels </w:t>
      </w:r>
    </w:p>
    <w:p w14:paraId="0685B956" w14:textId="77777777" w:rsidR="00255F7C" w:rsidRPr="00255F7C" w:rsidRDefault="00255F7C" w:rsidP="00DA0CAD">
      <w:pPr>
        <w:pStyle w:val="Lijstalinea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ruimte om te spreken zonder onderbreking </w:t>
      </w:r>
    </w:p>
    <w:p w14:paraId="5323C02E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Zonder veiligheid blijft alles “boven water”.</w:t>
      </w:r>
    </w:p>
    <w:p w14:paraId="1D90776F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pict w14:anchorId="32FA8134">
          <v:rect id="_x0000_i1109" style="width:0;height:1.5pt" o:hralign="center" o:hrstd="t" o:hr="t" fillcolor="#a0a0a0" stroked="f"/>
        </w:pict>
      </w:r>
    </w:p>
    <w:p w14:paraId="4A42A52E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 3 – Oefenen met herkennen</w:t>
      </w:r>
    </w:p>
    <w:p w14:paraId="79C7B6F7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Gebruik een concrete situatie:</w:t>
      </w:r>
    </w:p>
    <w:p w14:paraId="7DC31916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Voorbeeld:</w:t>
      </w:r>
      <w:r w:rsidRPr="00255F7C">
        <w:rPr>
          <w:rFonts w:ascii="Calibri" w:hAnsi="Calibri" w:cs="Calibri"/>
          <w:kern w:val="0"/>
        </w:rPr>
        <w:br/>
        <w:t>Iemand zegt: “We moeten niet weer iets nieuws starten.”</w:t>
      </w:r>
    </w:p>
    <w:p w14:paraId="40A66ED5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Vraag als groep:</w:t>
      </w:r>
    </w:p>
    <w:p w14:paraId="4BF6B560" w14:textId="77777777" w:rsidR="00255F7C" w:rsidRPr="00255F7C" w:rsidRDefault="00255F7C" w:rsidP="00DA0CAD">
      <w:pPr>
        <w:pStyle w:val="Lijstalinea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Wat zien we boven water? </w:t>
      </w:r>
    </w:p>
    <w:p w14:paraId="5298EF1A" w14:textId="77777777" w:rsidR="00255F7C" w:rsidRPr="00255F7C" w:rsidRDefault="00255F7C" w:rsidP="00DA0CAD">
      <w:pPr>
        <w:pStyle w:val="Lijstalinea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Wat zou er onder kunnen zitten? </w:t>
      </w:r>
    </w:p>
    <w:p w14:paraId="5019A05F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Mogelijke onderlagen:</w:t>
      </w:r>
    </w:p>
    <w:p w14:paraId="022A33E2" w14:textId="77777777" w:rsidR="00255F7C" w:rsidRPr="00255F7C" w:rsidRDefault="00255F7C" w:rsidP="00DA0CAD">
      <w:pPr>
        <w:pStyle w:val="Lijstalinea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zorg over overbelasting </w:t>
      </w:r>
    </w:p>
    <w:p w14:paraId="281510A3" w14:textId="77777777" w:rsidR="00255F7C" w:rsidRPr="00255F7C" w:rsidRDefault="00255F7C" w:rsidP="00DA0CAD">
      <w:pPr>
        <w:pStyle w:val="Lijstalinea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eerdere mislukte projecten </w:t>
      </w:r>
    </w:p>
    <w:p w14:paraId="4B2C0526" w14:textId="77777777" w:rsidR="00255F7C" w:rsidRPr="00255F7C" w:rsidRDefault="00255F7C" w:rsidP="00DA0CAD">
      <w:pPr>
        <w:pStyle w:val="Lijstalinea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behoefte aan stabiliteit </w:t>
      </w:r>
    </w:p>
    <w:p w14:paraId="72CE5BAB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pict w14:anchorId="4F3B67BB">
          <v:rect id="_x0000_i1110" style="width:0;height:1.5pt" o:hralign="center" o:hrstd="t" o:hr="t" fillcolor="#a0a0a0" stroked="f"/>
        </w:pict>
      </w:r>
    </w:p>
    <w:p w14:paraId="719F994B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 4 – Doorvragen naar de onderlaag</w:t>
      </w:r>
    </w:p>
    <w:p w14:paraId="12C8BAED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Introduceer simpele, veilige vragen:</w:t>
      </w:r>
    </w:p>
    <w:p w14:paraId="39B7C022" w14:textId="77777777" w:rsidR="00255F7C" w:rsidRPr="00255F7C" w:rsidRDefault="00255F7C" w:rsidP="00DA0CAD">
      <w:pPr>
        <w:pStyle w:val="Lijstalinea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“Wat maakt dit belangrijk voor je?” </w:t>
      </w:r>
    </w:p>
    <w:p w14:paraId="5952AE5E" w14:textId="77777777" w:rsidR="00255F7C" w:rsidRPr="00255F7C" w:rsidRDefault="00255F7C" w:rsidP="00DA0CAD">
      <w:pPr>
        <w:pStyle w:val="Lijstalinea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“Welke zorg zit hier voor jou onder?” </w:t>
      </w:r>
    </w:p>
    <w:p w14:paraId="53F83A11" w14:textId="77777777" w:rsidR="00255F7C" w:rsidRPr="00255F7C" w:rsidRDefault="00255F7C" w:rsidP="00DA0CAD">
      <w:pPr>
        <w:pStyle w:val="Lijstalinea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“Wat hoop je dat er gebeurt?” </w:t>
      </w:r>
    </w:p>
    <w:p w14:paraId="74D889EB" w14:textId="77777777" w:rsidR="00255F7C" w:rsidRPr="00255F7C" w:rsidRDefault="00255F7C" w:rsidP="00DA0CAD">
      <w:pPr>
        <w:pStyle w:val="Lijstalinea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“Waar ben je bang voor als we dit doen?” </w:t>
      </w:r>
    </w:p>
    <w:p w14:paraId="32300438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Let op:</w:t>
      </w:r>
      <w:r w:rsidRPr="00255F7C">
        <w:rPr>
          <w:rFonts w:ascii="Calibri" w:hAnsi="Calibri" w:cs="Calibri"/>
          <w:kern w:val="0"/>
        </w:rPr>
        <w:t xml:space="preserve"> dit is geen ondervraging, maar een uitnodiging.</w:t>
      </w:r>
    </w:p>
    <w:p w14:paraId="771E97F4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pict w14:anchorId="3507417C">
          <v:rect id="_x0000_i1111" style="width:0;height:1.5pt" o:hralign="center" o:hrstd="t" o:hr="t" fillcolor="#a0a0a0" stroked="f"/>
        </w:pict>
      </w:r>
    </w:p>
    <w:p w14:paraId="6BB87402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255F7C">
        <w:rPr>
          <w:rFonts w:ascii="Calibri" w:hAnsi="Calibri" w:cs="Calibri"/>
          <w:b/>
          <w:bCs/>
          <w:kern w:val="0"/>
        </w:rPr>
        <w:t>Stap 5 – Toepassen in echte gesprekken</w:t>
      </w:r>
    </w:p>
    <w:p w14:paraId="1E47610C" w14:textId="77777777" w:rsidR="00255F7C" w:rsidRPr="00255F7C" w:rsidRDefault="00255F7C" w:rsidP="00DA0CAD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Bij spanningen of stevige discussies:</w:t>
      </w:r>
    </w:p>
    <w:p w14:paraId="3362C7A0" w14:textId="77777777" w:rsidR="00255F7C" w:rsidRPr="00255F7C" w:rsidRDefault="00255F7C" w:rsidP="00DA0CAD">
      <w:pPr>
        <w:pStyle w:val="Lijstalinea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Benoem wat zichtbaar is </w:t>
      </w:r>
    </w:p>
    <w:p w14:paraId="6F911CCA" w14:textId="77777777" w:rsidR="00255F7C" w:rsidRPr="00255F7C" w:rsidRDefault="00255F7C" w:rsidP="00DA0CAD">
      <w:pPr>
        <w:pStyle w:val="Lijstalinea"/>
        <w:numPr>
          <w:ilvl w:val="1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“We verschillen van mening over dit voorstel” </w:t>
      </w:r>
    </w:p>
    <w:p w14:paraId="2D0A5F27" w14:textId="77777777" w:rsidR="00255F7C" w:rsidRPr="00255F7C" w:rsidRDefault="00255F7C" w:rsidP="00DA0CAD">
      <w:pPr>
        <w:pStyle w:val="Lijstalinea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Nodig uit naar de onderlaag </w:t>
      </w:r>
    </w:p>
    <w:p w14:paraId="01F1390F" w14:textId="77777777" w:rsidR="00255F7C" w:rsidRPr="00255F7C" w:rsidRDefault="00255F7C" w:rsidP="00DA0CAD">
      <w:pPr>
        <w:pStyle w:val="Lijstalinea"/>
        <w:numPr>
          <w:ilvl w:val="1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“Kunnen we delen wat hier voor ieder van ons onder zit?” </w:t>
      </w:r>
    </w:p>
    <w:p w14:paraId="1E26986B" w14:textId="77777777" w:rsidR="00255F7C" w:rsidRPr="00255F7C" w:rsidRDefault="00255F7C" w:rsidP="00DA0CAD">
      <w:pPr>
        <w:pStyle w:val="Lijstalinea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 xml:space="preserve">Vat samen wat je hoort </w:t>
      </w:r>
    </w:p>
    <w:p w14:paraId="49B1FB8B" w14:textId="77777777" w:rsidR="00255F7C" w:rsidRPr="00255F7C" w:rsidRDefault="00255F7C" w:rsidP="00DA0CAD">
      <w:pPr>
        <w:pStyle w:val="Lijstalinea"/>
        <w:numPr>
          <w:ilvl w:val="1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255F7C">
        <w:rPr>
          <w:rFonts w:ascii="Calibri" w:hAnsi="Calibri" w:cs="Calibri"/>
          <w:kern w:val="0"/>
        </w:rPr>
        <w:t>“Ik hoor dat zorgvuldigheid en eenheid voor jou centraal staan”</w:t>
      </w:r>
    </w:p>
    <w:p w14:paraId="4E9E1FA1" w14:textId="77777777" w:rsidR="003C4CA2" w:rsidRDefault="003C4CA2" w:rsidP="003C4CA2">
      <w:pPr>
        <w:pStyle w:val="Lijstaline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</w:p>
    <w:p w14:paraId="0B96BDBC" w14:textId="5B22473E" w:rsidR="003C4CA2" w:rsidRPr="003C4CA2" w:rsidRDefault="003C4CA2" w:rsidP="003C4CA2">
      <w:pPr>
        <w:pStyle w:val="Lijstaline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  <w:r w:rsidRPr="003C4CA2">
        <w:rPr>
          <w:rFonts w:ascii="Calibri" w:hAnsi="Calibri" w:cs="Calibri"/>
          <w:noProof/>
          <w:kern w:val="0"/>
        </w:rPr>
        <w:drawing>
          <wp:inline distT="0" distB="0" distL="0" distR="0" wp14:anchorId="726711FE" wp14:editId="5DC93424">
            <wp:extent cx="5759450" cy="5167630"/>
            <wp:effectExtent l="0" t="0" r="0" b="0"/>
            <wp:docPr id="65634148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F19E" w14:textId="77777777" w:rsidR="00F422C9" w:rsidRDefault="00F422C9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65D30909" w14:textId="77777777" w:rsidR="00F422C9" w:rsidRDefault="00F422C9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0344EEC9" w14:textId="77777777" w:rsidR="00F422C9" w:rsidRDefault="00F422C9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5C7DF87F" w14:textId="77777777" w:rsidR="00F422C9" w:rsidRDefault="00F422C9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44D536E2" w14:textId="77777777" w:rsidR="00175103" w:rsidRDefault="00175103" w:rsidP="001751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</w:p>
    <w:p w14:paraId="3ECAFF3C" w14:textId="2F4887E4" w:rsidR="00175103" w:rsidRDefault="00175103" w:rsidP="00175103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kern w:val="0"/>
        </w:rPr>
      </w:pPr>
      <w:proofErr w:type="spellStart"/>
      <w:r w:rsidRPr="00175103">
        <w:rPr>
          <w:rFonts w:ascii="Calibri" w:hAnsi="Calibri" w:cs="Calibri"/>
          <w:b/>
          <w:bCs/>
          <w:kern w:val="0"/>
        </w:rPr>
        <w:t>Eisenhower</w:t>
      </w:r>
      <w:proofErr w:type="spellEnd"/>
      <w:r w:rsidRPr="00175103">
        <w:rPr>
          <w:rFonts w:ascii="Calibri" w:hAnsi="Calibri" w:cs="Calibri"/>
          <w:b/>
          <w:bCs/>
          <w:kern w:val="0"/>
        </w:rPr>
        <w:t>-kwadrant</w:t>
      </w:r>
    </w:p>
    <w:p w14:paraId="77C7C1B0" w14:textId="77777777" w:rsidR="00D94DD4" w:rsidRPr="00D94DD4" w:rsidRDefault="00D94DD4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D94DD4">
        <w:rPr>
          <w:rFonts w:ascii="Calibri" w:hAnsi="Calibri" w:cs="Calibri"/>
          <w:kern w:val="0"/>
        </w:rPr>
        <w:t xml:space="preserve">Het </w:t>
      </w:r>
      <w:proofErr w:type="spellStart"/>
      <w:r w:rsidRPr="00D94DD4">
        <w:rPr>
          <w:rFonts w:ascii="Calibri" w:hAnsi="Calibri" w:cs="Calibri"/>
          <w:kern w:val="0"/>
        </w:rPr>
        <w:t>Eisenhowerkwadrant</w:t>
      </w:r>
      <w:proofErr w:type="spellEnd"/>
      <w:r w:rsidRPr="00D94DD4">
        <w:rPr>
          <w:rFonts w:ascii="Calibri" w:hAnsi="Calibri" w:cs="Calibri"/>
          <w:kern w:val="0"/>
        </w:rPr>
        <w:t xml:space="preserve"> helpt bij het prioriteren van taken op basis van twee criteria:</w:t>
      </w:r>
    </w:p>
    <w:p w14:paraId="455E7473" w14:textId="77777777" w:rsidR="00D94DD4" w:rsidRPr="00D94DD4" w:rsidRDefault="00D94DD4" w:rsidP="000A16C0">
      <w:pPr>
        <w:pStyle w:val="Lijstalinea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D94DD4">
        <w:rPr>
          <w:rFonts w:ascii="Calibri" w:hAnsi="Calibri" w:cs="Calibri"/>
          <w:kern w:val="0"/>
        </w:rPr>
        <w:t>Urgent: Moet het snel gebeuren?</w:t>
      </w:r>
    </w:p>
    <w:p w14:paraId="53A62ED3" w14:textId="77777777" w:rsidR="00D94DD4" w:rsidRPr="00D94DD4" w:rsidRDefault="00D94DD4" w:rsidP="000A16C0">
      <w:pPr>
        <w:pStyle w:val="Lijstalinea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D94DD4">
        <w:rPr>
          <w:rFonts w:ascii="Calibri" w:hAnsi="Calibri" w:cs="Calibri"/>
          <w:kern w:val="0"/>
        </w:rPr>
        <w:t>Belangrijk: Draagt het bij aan de missie en roeping van de gemeente?</w:t>
      </w:r>
    </w:p>
    <w:p w14:paraId="63AB06E9" w14:textId="77777777" w:rsidR="00D94DD4" w:rsidRDefault="00D94DD4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295F46B2" w14:textId="3B94CC2F" w:rsidR="00D94DD4" w:rsidRDefault="00D94DD4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D94DD4">
        <w:rPr>
          <w:rFonts w:ascii="Calibri" w:hAnsi="Calibri" w:cs="Calibri"/>
          <w:kern w:val="0"/>
        </w:rPr>
        <w:t>Dit resulteert in vier kwadranten</w:t>
      </w:r>
      <w:r w:rsidR="000A16C0">
        <w:rPr>
          <w:rFonts w:ascii="Calibri" w:hAnsi="Calibri" w:cs="Calibri"/>
          <w:kern w:val="0"/>
        </w:rPr>
        <w:t>:</w:t>
      </w:r>
    </w:p>
    <w:p w14:paraId="39AC79F6" w14:textId="77777777" w:rsid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0516CD9A" w14:textId="77777777" w:rsidR="000A16C0" w:rsidRDefault="000A16C0" w:rsidP="000A16C0">
      <w:pPr>
        <w:pStyle w:val="Lijstalinea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0A16C0">
        <w:rPr>
          <w:rFonts w:ascii="Calibri" w:hAnsi="Calibri" w:cs="Calibri"/>
          <w:b/>
          <w:bCs/>
          <w:kern w:val="0"/>
        </w:rPr>
        <w:t>Belangrijk &amp; Urgent – Meteen doen</w:t>
      </w:r>
    </w:p>
    <w:p w14:paraId="6F0F4499" w14:textId="56DA3B06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Calibri" w:hAnsi="Calibri" w:cs="Calibri"/>
          <w:b/>
          <w:bCs/>
          <w:kern w:val="0"/>
        </w:rPr>
      </w:pPr>
      <w:r w:rsidRPr="000A16C0">
        <w:rPr>
          <w:rFonts w:ascii="Calibri" w:hAnsi="Calibri" w:cs="Calibri"/>
          <w:kern w:val="0"/>
        </w:rPr>
        <w:t>Taken die niet kunnen wachten en grote impact hebben.</w:t>
      </w:r>
    </w:p>
    <w:p w14:paraId="37C7A5FB" w14:textId="77777777" w:rsidR="000A16C0" w:rsidRPr="000A16C0" w:rsidRDefault="000A16C0" w:rsidP="000A16C0">
      <w:pPr>
        <w:pStyle w:val="Lijstalinea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Pastorale noodsituaties</w:t>
      </w:r>
    </w:p>
    <w:p w14:paraId="01376687" w14:textId="77777777" w:rsidR="000A16C0" w:rsidRPr="000A16C0" w:rsidRDefault="000A16C0" w:rsidP="000A16C0">
      <w:pPr>
        <w:pStyle w:val="Lijstalinea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Conflicten die direct om aandacht vragen</w:t>
      </w:r>
    </w:p>
    <w:p w14:paraId="45650270" w14:textId="77777777" w:rsidR="000A16C0" w:rsidRDefault="000A16C0" w:rsidP="000A16C0">
      <w:pPr>
        <w:pStyle w:val="Lijstalinea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Crisisbesluitvorming</w:t>
      </w:r>
    </w:p>
    <w:p w14:paraId="73278ABA" w14:textId="77777777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428"/>
        <w:jc w:val="both"/>
        <w:rPr>
          <w:rFonts w:ascii="Calibri" w:hAnsi="Calibri" w:cs="Calibri"/>
          <w:kern w:val="0"/>
        </w:rPr>
      </w:pPr>
    </w:p>
    <w:p w14:paraId="16E06A96" w14:textId="3A65A9E6" w:rsidR="000A16C0" w:rsidRDefault="000A16C0" w:rsidP="000A16C0">
      <w:pPr>
        <w:pStyle w:val="Lijstalinea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0A16C0">
        <w:rPr>
          <w:rFonts w:ascii="Calibri" w:hAnsi="Calibri" w:cs="Calibri"/>
          <w:b/>
          <w:bCs/>
          <w:kern w:val="0"/>
        </w:rPr>
        <w:t>Belangrijk &amp; Niet urgent – Plannen</w:t>
      </w:r>
    </w:p>
    <w:p w14:paraId="4F1B61C6" w14:textId="3247E202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Taken die essentieel zijn voor de toekomst van de gemeente.</w:t>
      </w:r>
    </w:p>
    <w:p w14:paraId="6882BB20" w14:textId="77777777" w:rsidR="000A16C0" w:rsidRPr="000A16C0" w:rsidRDefault="000A16C0" w:rsidP="000A16C0">
      <w:pPr>
        <w:pStyle w:val="Lijstalinea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Visievorming en beleid</w:t>
      </w:r>
    </w:p>
    <w:p w14:paraId="7A519E6D" w14:textId="77777777" w:rsidR="000A16C0" w:rsidRPr="000A16C0" w:rsidRDefault="000A16C0" w:rsidP="000A16C0">
      <w:pPr>
        <w:pStyle w:val="Lijstalinea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Toerusting en pastorale begeleiding</w:t>
      </w:r>
    </w:p>
    <w:p w14:paraId="2837B9B4" w14:textId="77777777" w:rsidR="000A16C0" w:rsidRPr="000A16C0" w:rsidRDefault="000A16C0" w:rsidP="000A16C0">
      <w:pPr>
        <w:pStyle w:val="Lijstalinea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Jaarplanning, gemeenteopbouw</w:t>
      </w:r>
    </w:p>
    <w:p w14:paraId="7CDBFCD6" w14:textId="77777777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firstLine="348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Dit kwadrant verdient structureel aandacht in vergaderingen.</w:t>
      </w:r>
    </w:p>
    <w:p w14:paraId="6926641A" w14:textId="77777777" w:rsid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</w:p>
    <w:p w14:paraId="71E3EDA4" w14:textId="5020B0E7" w:rsidR="000A16C0" w:rsidRDefault="000A16C0" w:rsidP="000A16C0">
      <w:pPr>
        <w:pStyle w:val="Lijstalinea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0A16C0">
        <w:rPr>
          <w:rFonts w:ascii="Calibri" w:hAnsi="Calibri" w:cs="Calibri"/>
          <w:b/>
          <w:bCs/>
          <w:kern w:val="0"/>
        </w:rPr>
        <w:t>Niet belangrijk &amp; Urgent – Delegeren</w:t>
      </w:r>
    </w:p>
    <w:p w14:paraId="1E7FA4C4" w14:textId="5D44F2A8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Taken die snel moeten gebeuren, maar niet per se door de kerkenraad zelf.</w:t>
      </w:r>
    </w:p>
    <w:p w14:paraId="21E0B2F8" w14:textId="77777777" w:rsidR="000A16C0" w:rsidRPr="000A16C0" w:rsidRDefault="000A16C0" w:rsidP="000A16C0">
      <w:pPr>
        <w:pStyle w:val="Lijstalinea"/>
        <w:numPr>
          <w:ilvl w:val="0"/>
          <w:numId w:val="4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Praktische organisatie (roosters, zaalgebruik)</w:t>
      </w:r>
    </w:p>
    <w:p w14:paraId="443E9DAC" w14:textId="77777777" w:rsidR="000A16C0" w:rsidRPr="000A16C0" w:rsidRDefault="000A16C0" w:rsidP="000A16C0">
      <w:pPr>
        <w:pStyle w:val="Lijstalinea"/>
        <w:numPr>
          <w:ilvl w:val="0"/>
          <w:numId w:val="4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Administratieve zaken</w:t>
      </w:r>
    </w:p>
    <w:p w14:paraId="3133B790" w14:textId="77777777" w:rsidR="000A16C0" w:rsidRDefault="000A16C0" w:rsidP="000A16C0">
      <w:pPr>
        <w:pStyle w:val="Lijstalinea"/>
        <w:numPr>
          <w:ilvl w:val="0"/>
          <w:numId w:val="4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Routinecommunicatie</w:t>
      </w:r>
    </w:p>
    <w:p w14:paraId="6B9BFA99" w14:textId="77777777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428"/>
        <w:jc w:val="both"/>
        <w:rPr>
          <w:rFonts w:ascii="Calibri" w:hAnsi="Calibri" w:cs="Calibri"/>
          <w:kern w:val="0"/>
        </w:rPr>
      </w:pPr>
    </w:p>
    <w:p w14:paraId="77A3116F" w14:textId="45E0D898" w:rsidR="000A16C0" w:rsidRDefault="000A16C0" w:rsidP="000A16C0">
      <w:pPr>
        <w:pStyle w:val="Lijstalinea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0A16C0">
        <w:rPr>
          <w:rFonts w:ascii="Calibri" w:hAnsi="Calibri" w:cs="Calibri"/>
          <w:b/>
          <w:bCs/>
          <w:kern w:val="0"/>
        </w:rPr>
        <w:t>Niet belangrijk &amp; Niet urgent – Loslaten</w:t>
      </w:r>
    </w:p>
    <w:p w14:paraId="2815CE41" w14:textId="2BB01E31" w:rsidR="000A16C0" w:rsidRPr="000A16C0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ind w:left="1080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Taken die weinig bijdragen aan de kern.</w:t>
      </w:r>
    </w:p>
    <w:p w14:paraId="67965D44" w14:textId="77777777" w:rsidR="000A16C0" w:rsidRPr="000A16C0" w:rsidRDefault="000A16C0" w:rsidP="000A16C0">
      <w:pPr>
        <w:pStyle w:val="Lijstalinea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Gewoontes zonder duidelijk doel</w:t>
      </w:r>
    </w:p>
    <w:p w14:paraId="0E84E8C0" w14:textId="77777777" w:rsidR="000A16C0" w:rsidRPr="000A16C0" w:rsidRDefault="000A16C0" w:rsidP="000A16C0">
      <w:pPr>
        <w:pStyle w:val="Lijstalinea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0A16C0">
        <w:rPr>
          <w:rFonts w:ascii="Calibri" w:hAnsi="Calibri" w:cs="Calibri"/>
          <w:kern w:val="0"/>
        </w:rPr>
        <w:t>Lange discussies over details</w:t>
      </w:r>
    </w:p>
    <w:p w14:paraId="3E2BABAC" w14:textId="77777777" w:rsidR="000A16C0" w:rsidRPr="00D94DD4" w:rsidRDefault="000A16C0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49AB9F50" w14:textId="77777777" w:rsidR="00DC0FBE" w:rsidRPr="00D94DD4" w:rsidRDefault="00DC0FBE" w:rsidP="000A16C0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2B5350CC" w14:textId="050F5F96" w:rsidR="00175103" w:rsidRDefault="00175103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  <w:r w:rsidRPr="00175103">
        <w:rPr>
          <w:rFonts w:ascii="Calibri" w:hAnsi="Calibri" w:cs="Calibri"/>
          <w:noProof/>
          <w:kern w:val="0"/>
        </w:rPr>
        <w:drawing>
          <wp:inline distT="0" distB="0" distL="0" distR="0" wp14:anchorId="70E4CB14" wp14:editId="3E74F2EC">
            <wp:extent cx="4968875" cy="4667565"/>
            <wp:effectExtent l="0" t="0" r="3175" b="0"/>
            <wp:docPr id="153829007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06" cy="46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5295" w14:textId="77777777" w:rsidR="00175103" w:rsidRDefault="00175103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49430362" w14:textId="77777777" w:rsidR="00175103" w:rsidRPr="008A49E0" w:rsidRDefault="00175103" w:rsidP="008A49E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Calibri" w:hAnsi="Calibri" w:cs="Calibri"/>
          <w:kern w:val="0"/>
        </w:rPr>
      </w:pPr>
    </w:p>
    <w:p w14:paraId="04969591" w14:textId="1B431AD7" w:rsidR="002633A5" w:rsidRPr="002633A5" w:rsidRDefault="002633A5" w:rsidP="002633A5">
      <w:pPr>
        <w:spacing w:after="0" w:line="276" w:lineRule="auto"/>
        <w:jc w:val="both"/>
        <w:rPr>
          <w:rFonts w:ascii="Calibri" w:hAnsi="Calibri" w:cs="Calibri"/>
        </w:rPr>
      </w:pPr>
    </w:p>
    <w:p w14:paraId="1A3B924E" w14:textId="77777777" w:rsidR="00747417" w:rsidRPr="000A3FF9" w:rsidRDefault="00747417" w:rsidP="00D914CE">
      <w:pPr>
        <w:spacing w:after="0" w:line="276" w:lineRule="auto"/>
        <w:jc w:val="both"/>
        <w:rPr>
          <w:rFonts w:ascii="Calibri" w:hAnsi="Calibri" w:cs="Calibri"/>
        </w:rPr>
      </w:pPr>
    </w:p>
    <w:p w14:paraId="398D2EA8" w14:textId="7BFB6E17" w:rsidR="00D914CE" w:rsidRDefault="00D914CE" w:rsidP="00D914CE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Verder </w:t>
      </w:r>
      <w:r w:rsidR="002633A5">
        <w:rPr>
          <w:rFonts w:ascii="Calibri" w:hAnsi="Calibri" w:cs="Calibri"/>
          <w:b/>
          <w:bCs/>
          <w:sz w:val="24"/>
          <w:szCs w:val="24"/>
        </w:rPr>
        <w:t>lezen</w:t>
      </w:r>
    </w:p>
    <w:p w14:paraId="23738E19" w14:textId="0ED00713" w:rsidR="002633A5" w:rsidRPr="00ED533D" w:rsidRDefault="00ED533D" w:rsidP="002633A5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ED533D">
        <w:rPr>
          <w:rFonts w:ascii="Calibri" w:hAnsi="Calibri" w:cs="Calibri"/>
        </w:rPr>
        <w:t>www.christelijkeleider.nl/content/uploads/2024/11/Both-2024-Lezing-symposium-Leiderschap-RMU-TUA-Macht-of-gezag.pdf</w:t>
      </w:r>
    </w:p>
    <w:p w14:paraId="4519A562" w14:textId="77777777" w:rsidR="002633A5" w:rsidRDefault="002633A5" w:rsidP="002633A5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6A2A1E8" w14:textId="0CD3F848" w:rsidR="002633A5" w:rsidRDefault="002633A5" w:rsidP="002633A5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Verder kijken</w:t>
      </w:r>
    </w:p>
    <w:p w14:paraId="0600CDB4" w14:textId="5588C86E" w:rsidR="002633A5" w:rsidRPr="00425F6B" w:rsidRDefault="00425F6B" w:rsidP="002633A5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r w:rsidRPr="00425F6B">
        <w:rPr>
          <w:rFonts w:ascii="Calibri" w:hAnsi="Calibri" w:cs="Calibri"/>
        </w:rPr>
        <w:t>https://www.youtube.com/watch?v=qH_0rA858Kk</w:t>
      </w:r>
    </w:p>
    <w:sectPr w:rsidR="002633A5" w:rsidRPr="00425F6B" w:rsidSect="00922428"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7136"/>
    <w:multiLevelType w:val="hybridMultilevel"/>
    <w:tmpl w:val="465ED01A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94674"/>
    <w:multiLevelType w:val="hybridMultilevel"/>
    <w:tmpl w:val="AABED760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B21F4"/>
    <w:multiLevelType w:val="hybridMultilevel"/>
    <w:tmpl w:val="DE4C969C"/>
    <w:lvl w:ilvl="0" w:tplc="D5128C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60B7"/>
    <w:multiLevelType w:val="multilevel"/>
    <w:tmpl w:val="555C21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136A6"/>
    <w:multiLevelType w:val="multilevel"/>
    <w:tmpl w:val="726AB66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75301"/>
    <w:multiLevelType w:val="multilevel"/>
    <w:tmpl w:val="102471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DF66EC"/>
    <w:multiLevelType w:val="multilevel"/>
    <w:tmpl w:val="58D8E41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953992"/>
    <w:multiLevelType w:val="multilevel"/>
    <w:tmpl w:val="CDF859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9A3A7D"/>
    <w:multiLevelType w:val="multilevel"/>
    <w:tmpl w:val="1DA2268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CE0B46"/>
    <w:multiLevelType w:val="multilevel"/>
    <w:tmpl w:val="3ED4C4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851D9A"/>
    <w:multiLevelType w:val="multilevel"/>
    <w:tmpl w:val="968A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F0FDB"/>
    <w:multiLevelType w:val="multilevel"/>
    <w:tmpl w:val="0800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EB025A"/>
    <w:multiLevelType w:val="multilevel"/>
    <w:tmpl w:val="EBD032B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D5650F"/>
    <w:multiLevelType w:val="multilevel"/>
    <w:tmpl w:val="92E834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CF6C69"/>
    <w:multiLevelType w:val="hybridMultilevel"/>
    <w:tmpl w:val="58FC527C"/>
    <w:lvl w:ilvl="0" w:tplc="FBE2D7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82AB5"/>
    <w:multiLevelType w:val="multilevel"/>
    <w:tmpl w:val="2E12C90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1426A3"/>
    <w:multiLevelType w:val="multilevel"/>
    <w:tmpl w:val="E7BA4F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5687E"/>
    <w:multiLevelType w:val="multilevel"/>
    <w:tmpl w:val="0EBCA5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A27DF3"/>
    <w:multiLevelType w:val="multilevel"/>
    <w:tmpl w:val="37564B2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CA3D88"/>
    <w:multiLevelType w:val="multilevel"/>
    <w:tmpl w:val="B9A6C83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535247"/>
    <w:multiLevelType w:val="hybridMultilevel"/>
    <w:tmpl w:val="12909C4E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C1091"/>
    <w:multiLevelType w:val="multilevel"/>
    <w:tmpl w:val="A00EE5C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7A4878"/>
    <w:multiLevelType w:val="multilevel"/>
    <w:tmpl w:val="BC8488A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0E27CC"/>
    <w:multiLevelType w:val="multilevel"/>
    <w:tmpl w:val="ECB4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6A0853"/>
    <w:multiLevelType w:val="hybridMultilevel"/>
    <w:tmpl w:val="16E48764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E637E"/>
    <w:multiLevelType w:val="multilevel"/>
    <w:tmpl w:val="5F0EF1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6B7C86"/>
    <w:multiLevelType w:val="multilevel"/>
    <w:tmpl w:val="0978820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29534C"/>
    <w:multiLevelType w:val="multilevel"/>
    <w:tmpl w:val="9330024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4D6944"/>
    <w:multiLevelType w:val="hybridMultilevel"/>
    <w:tmpl w:val="F3188A58"/>
    <w:lvl w:ilvl="0" w:tplc="5F084FD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D8D2E5E"/>
    <w:multiLevelType w:val="multilevel"/>
    <w:tmpl w:val="0C6601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B5879"/>
    <w:multiLevelType w:val="multilevel"/>
    <w:tmpl w:val="B13A99E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466B1D"/>
    <w:multiLevelType w:val="hybridMultilevel"/>
    <w:tmpl w:val="B5BCA624"/>
    <w:lvl w:ilvl="0" w:tplc="52E8E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5358BE"/>
    <w:multiLevelType w:val="multilevel"/>
    <w:tmpl w:val="5E543E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0837C1"/>
    <w:multiLevelType w:val="multilevel"/>
    <w:tmpl w:val="378EB0C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4" w15:restartNumberingAfterBreak="0">
    <w:nsid w:val="6C141099"/>
    <w:multiLevelType w:val="multilevel"/>
    <w:tmpl w:val="005E67B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1623D5"/>
    <w:multiLevelType w:val="multilevel"/>
    <w:tmpl w:val="90B8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730839"/>
    <w:multiLevelType w:val="hybridMultilevel"/>
    <w:tmpl w:val="A934B2A0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10BD8"/>
    <w:multiLevelType w:val="multilevel"/>
    <w:tmpl w:val="1E9A724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EE74EF"/>
    <w:multiLevelType w:val="hybridMultilevel"/>
    <w:tmpl w:val="26A28428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620D9"/>
    <w:multiLevelType w:val="multilevel"/>
    <w:tmpl w:val="BA76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1936F1"/>
    <w:multiLevelType w:val="hybridMultilevel"/>
    <w:tmpl w:val="1A1AB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C605B"/>
    <w:multiLevelType w:val="multilevel"/>
    <w:tmpl w:val="AEF0D5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699310478">
    <w:abstractNumId w:val="2"/>
  </w:num>
  <w:num w:numId="2" w16cid:durableId="2078822222">
    <w:abstractNumId w:val="1"/>
  </w:num>
  <w:num w:numId="3" w16cid:durableId="869953239">
    <w:abstractNumId w:val="14"/>
  </w:num>
  <w:num w:numId="4" w16cid:durableId="875628464">
    <w:abstractNumId w:val="23"/>
  </w:num>
  <w:num w:numId="5" w16cid:durableId="680162249">
    <w:abstractNumId w:val="10"/>
  </w:num>
  <w:num w:numId="6" w16cid:durableId="327248673">
    <w:abstractNumId w:val="28"/>
  </w:num>
  <w:num w:numId="7" w16cid:durableId="1043673425">
    <w:abstractNumId w:val="39"/>
  </w:num>
  <w:num w:numId="8" w16cid:durableId="1002121007">
    <w:abstractNumId w:val="11"/>
  </w:num>
  <w:num w:numId="9" w16cid:durableId="1010108206">
    <w:abstractNumId w:val="35"/>
  </w:num>
  <w:num w:numId="10" w16cid:durableId="1709911005">
    <w:abstractNumId w:val="40"/>
  </w:num>
  <w:num w:numId="11" w16cid:durableId="97409365">
    <w:abstractNumId w:val="24"/>
  </w:num>
  <w:num w:numId="12" w16cid:durableId="405764684">
    <w:abstractNumId w:val="20"/>
  </w:num>
  <w:num w:numId="13" w16cid:durableId="1099136622">
    <w:abstractNumId w:val="38"/>
  </w:num>
  <w:num w:numId="14" w16cid:durableId="77023885">
    <w:abstractNumId w:val="25"/>
  </w:num>
  <w:num w:numId="15" w16cid:durableId="372777006">
    <w:abstractNumId w:val="32"/>
  </w:num>
  <w:num w:numId="16" w16cid:durableId="1652753454">
    <w:abstractNumId w:val="26"/>
  </w:num>
  <w:num w:numId="17" w16cid:durableId="913667956">
    <w:abstractNumId w:val="3"/>
  </w:num>
  <w:num w:numId="18" w16cid:durableId="1607497517">
    <w:abstractNumId w:val="41"/>
  </w:num>
  <w:num w:numId="19" w16cid:durableId="641887262">
    <w:abstractNumId w:val="22"/>
  </w:num>
  <w:num w:numId="20" w16cid:durableId="2032294014">
    <w:abstractNumId w:val="9"/>
  </w:num>
  <w:num w:numId="21" w16cid:durableId="700326731">
    <w:abstractNumId w:val="12"/>
  </w:num>
  <w:num w:numId="22" w16cid:durableId="678390719">
    <w:abstractNumId w:val="36"/>
  </w:num>
  <w:num w:numId="23" w16cid:durableId="295336931">
    <w:abstractNumId w:val="5"/>
  </w:num>
  <w:num w:numId="24" w16cid:durableId="1472753219">
    <w:abstractNumId w:val="19"/>
  </w:num>
  <w:num w:numId="25" w16cid:durableId="1871337146">
    <w:abstractNumId w:val="27"/>
  </w:num>
  <w:num w:numId="26" w16cid:durableId="967396237">
    <w:abstractNumId w:val="37"/>
  </w:num>
  <w:num w:numId="27" w16cid:durableId="149906888">
    <w:abstractNumId w:val="13"/>
  </w:num>
  <w:num w:numId="28" w16cid:durableId="95449623">
    <w:abstractNumId w:val="0"/>
  </w:num>
  <w:num w:numId="29" w16cid:durableId="1453089053">
    <w:abstractNumId w:val="16"/>
  </w:num>
  <w:num w:numId="30" w16cid:durableId="1767077316">
    <w:abstractNumId w:val="30"/>
  </w:num>
  <w:num w:numId="31" w16cid:durableId="1615135381">
    <w:abstractNumId w:val="29"/>
  </w:num>
  <w:num w:numId="32" w16cid:durableId="30887534">
    <w:abstractNumId w:val="18"/>
  </w:num>
  <w:num w:numId="33" w16cid:durableId="2134979240">
    <w:abstractNumId w:val="4"/>
  </w:num>
  <w:num w:numId="34" w16cid:durableId="1653483298">
    <w:abstractNumId w:val="7"/>
  </w:num>
  <w:num w:numId="35" w16cid:durableId="85227410">
    <w:abstractNumId w:val="34"/>
  </w:num>
  <w:num w:numId="36" w16cid:durableId="1198666544">
    <w:abstractNumId w:val="33"/>
  </w:num>
  <w:num w:numId="37" w16cid:durableId="2114205052">
    <w:abstractNumId w:val="17"/>
  </w:num>
  <w:num w:numId="38" w16cid:durableId="942347806">
    <w:abstractNumId w:val="6"/>
  </w:num>
  <w:num w:numId="39" w16cid:durableId="9651274">
    <w:abstractNumId w:val="21"/>
  </w:num>
  <w:num w:numId="40" w16cid:durableId="1442918337">
    <w:abstractNumId w:val="8"/>
  </w:num>
  <w:num w:numId="41" w16cid:durableId="344064548">
    <w:abstractNumId w:val="15"/>
  </w:num>
  <w:num w:numId="42" w16cid:durableId="10808586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B2"/>
    <w:rsid w:val="00036282"/>
    <w:rsid w:val="000425AF"/>
    <w:rsid w:val="000717F9"/>
    <w:rsid w:val="000A16C0"/>
    <w:rsid w:val="000A3FF9"/>
    <w:rsid w:val="000C0935"/>
    <w:rsid w:val="000D0019"/>
    <w:rsid w:val="000E5355"/>
    <w:rsid w:val="00102BE9"/>
    <w:rsid w:val="00107B98"/>
    <w:rsid w:val="001125D2"/>
    <w:rsid w:val="00117FC8"/>
    <w:rsid w:val="00175103"/>
    <w:rsid w:val="001A4AB1"/>
    <w:rsid w:val="002018AB"/>
    <w:rsid w:val="00205771"/>
    <w:rsid w:val="00220435"/>
    <w:rsid w:val="00233385"/>
    <w:rsid w:val="00255F7C"/>
    <w:rsid w:val="00260B90"/>
    <w:rsid w:val="002633A5"/>
    <w:rsid w:val="002C7ACD"/>
    <w:rsid w:val="0031081F"/>
    <w:rsid w:val="00335C01"/>
    <w:rsid w:val="00352DF0"/>
    <w:rsid w:val="00353594"/>
    <w:rsid w:val="003A6AAD"/>
    <w:rsid w:val="003A6C0E"/>
    <w:rsid w:val="003C363C"/>
    <w:rsid w:val="003C4CA2"/>
    <w:rsid w:val="003D6119"/>
    <w:rsid w:val="00423EB1"/>
    <w:rsid w:val="00425DAE"/>
    <w:rsid w:val="00425F6B"/>
    <w:rsid w:val="004434CA"/>
    <w:rsid w:val="00463D66"/>
    <w:rsid w:val="00483FDF"/>
    <w:rsid w:val="00484D48"/>
    <w:rsid w:val="004A6361"/>
    <w:rsid w:val="004C32A6"/>
    <w:rsid w:val="004E1DEA"/>
    <w:rsid w:val="00502331"/>
    <w:rsid w:val="00525605"/>
    <w:rsid w:val="00535946"/>
    <w:rsid w:val="00542E60"/>
    <w:rsid w:val="0056413A"/>
    <w:rsid w:val="00595EEC"/>
    <w:rsid w:val="005C44AC"/>
    <w:rsid w:val="005D7043"/>
    <w:rsid w:val="005E52DB"/>
    <w:rsid w:val="005F1C64"/>
    <w:rsid w:val="00616CB3"/>
    <w:rsid w:val="00617557"/>
    <w:rsid w:val="006D239A"/>
    <w:rsid w:val="0070351E"/>
    <w:rsid w:val="00715924"/>
    <w:rsid w:val="00715D3C"/>
    <w:rsid w:val="007248AB"/>
    <w:rsid w:val="00747417"/>
    <w:rsid w:val="00760410"/>
    <w:rsid w:val="007735BB"/>
    <w:rsid w:val="00785EF9"/>
    <w:rsid w:val="007C5942"/>
    <w:rsid w:val="007C5E9F"/>
    <w:rsid w:val="00811687"/>
    <w:rsid w:val="008239AE"/>
    <w:rsid w:val="00860B82"/>
    <w:rsid w:val="0087416D"/>
    <w:rsid w:val="008A49E0"/>
    <w:rsid w:val="008B6F7A"/>
    <w:rsid w:val="008F4674"/>
    <w:rsid w:val="008F723D"/>
    <w:rsid w:val="00907E0E"/>
    <w:rsid w:val="0091111A"/>
    <w:rsid w:val="00915078"/>
    <w:rsid w:val="00915735"/>
    <w:rsid w:val="00922428"/>
    <w:rsid w:val="009804FA"/>
    <w:rsid w:val="009C398D"/>
    <w:rsid w:val="009C5C99"/>
    <w:rsid w:val="009D46A1"/>
    <w:rsid w:val="00A072A5"/>
    <w:rsid w:val="00A24E0D"/>
    <w:rsid w:val="00A35FFC"/>
    <w:rsid w:val="00A474E8"/>
    <w:rsid w:val="00A53932"/>
    <w:rsid w:val="00A548B0"/>
    <w:rsid w:val="00A66E9B"/>
    <w:rsid w:val="00AE740D"/>
    <w:rsid w:val="00B06F96"/>
    <w:rsid w:val="00B75E11"/>
    <w:rsid w:val="00BB7CB0"/>
    <w:rsid w:val="00BF67E1"/>
    <w:rsid w:val="00C1548A"/>
    <w:rsid w:val="00C25B43"/>
    <w:rsid w:val="00C50581"/>
    <w:rsid w:val="00C66030"/>
    <w:rsid w:val="00C6745A"/>
    <w:rsid w:val="00CA0FA2"/>
    <w:rsid w:val="00CB269B"/>
    <w:rsid w:val="00CB5E3E"/>
    <w:rsid w:val="00CC7B0F"/>
    <w:rsid w:val="00CF2DDC"/>
    <w:rsid w:val="00D337C0"/>
    <w:rsid w:val="00D67F50"/>
    <w:rsid w:val="00D741BE"/>
    <w:rsid w:val="00D76EEE"/>
    <w:rsid w:val="00D82D31"/>
    <w:rsid w:val="00D914CE"/>
    <w:rsid w:val="00D94DD4"/>
    <w:rsid w:val="00DA0CAD"/>
    <w:rsid w:val="00DA6CF2"/>
    <w:rsid w:val="00DC0FBE"/>
    <w:rsid w:val="00DE1688"/>
    <w:rsid w:val="00DE32EB"/>
    <w:rsid w:val="00E069C8"/>
    <w:rsid w:val="00E23AB2"/>
    <w:rsid w:val="00E4384D"/>
    <w:rsid w:val="00E4522F"/>
    <w:rsid w:val="00E45FAA"/>
    <w:rsid w:val="00E66FE6"/>
    <w:rsid w:val="00EB22DB"/>
    <w:rsid w:val="00EC37EE"/>
    <w:rsid w:val="00EC5218"/>
    <w:rsid w:val="00ED533D"/>
    <w:rsid w:val="00EE6538"/>
    <w:rsid w:val="00EE7522"/>
    <w:rsid w:val="00F179C1"/>
    <w:rsid w:val="00F24F28"/>
    <w:rsid w:val="00F422C9"/>
    <w:rsid w:val="00F66139"/>
    <w:rsid w:val="00FB232D"/>
    <w:rsid w:val="00FE4A59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2CE8"/>
  <w15:chartTrackingRefBased/>
  <w15:docId w15:val="{E8A57217-22EA-4D41-8B8F-2DDCFC79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3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23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23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23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23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23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3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3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23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23A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23A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A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A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A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23A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23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3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23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23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23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23A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23A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23A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3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3A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23AB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0577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3338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3338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333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476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Both | Turn Around</dc:creator>
  <cp:keywords/>
  <dc:description/>
  <cp:lastModifiedBy>Dick Both | Turn Around</cp:lastModifiedBy>
  <cp:revision>27</cp:revision>
  <dcterms:created xsi:type="dcterms:W3CDTF">2026-04-10T16:07:00Z</dcterms:created>
  <dcterms:modified xsi:type="dcterms:W3CDTF">2026-04-10T17:17:00Z</dcterms:modified>
</cp:coreProperties>
</file>